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7" w:rsidRPr="00C0703B" w:rsidRDefault="000F5547" w:rsidP="000F5547">
      <w:pPr>
        <w:pStyle w:val="Default"/>
        <w:jc w:val="center"/>
        <w:rPr>
          <w:rFonts w:ascii="Cooper Black" w:hAnsi="Cooper Black"/>
        </w:rPr>
      </w:pPr>
      <w:r w:rsidRPr="00C0703B">
        <w:rPr>
          <w:rFonts w:ascii="Cooper Black" w:hAnsi="Cooper Black"/>
        </w:rPr>
        <w:t>Writing Teams</w:t>
      </w:r>
    </w:p>
    <w:p w:rsidR="00C0703B" w:rsidRDefault="00C0703B" w:rsidP="000F5547">
      <w:pPr>
        <w:pStyle w:val="Default"/>
        <w:jc w:val="center"/>
        <w:rPr>
          <w:rFonts w:ascii="Berlin Sans FB Demi" w:hAnsi="Berlin Sans FB Demi"/>
        </w:rPr>
      </w:pPr>
    </w:p>
    <w:p w:rsidR="00C0703B" w:rsidRPr="00C0703B" w:rsidRDefault="00C0703B" w:rsidP="00C0703B">
      <w:pPr>
        <w:pStyle w:val="Default"/>
        <w:tabs>
          <w:tab w:val="left" w:pos="488"/>
        </w:tabs>
        <w:jc w:val="both"/>
        <w:rPr>
          <w:rFonts w:asciiTheme="majorHAnsi" w:hAnsiTheme="majorHAnsi"/>
          <w:b/>
          <w:i/>
        </w:rPr>
      </w:pPr>
      <w:r w:rsidRPr="00C0703B">
        <w:rPr>
          <w:rFonts w:asciiTheme="majorHAnsi" w:hAnsiTheme="majorHAnsi"/>
          <w:b/>
          <w:i/>
        </w:rPr>
        <w:t>What is collaboration?</w:t>
      </w:r>
      <w:r w:rsidRPr="00C0703B">
        <w:rPr>
          <w:rFonts w:asciiTheme="majorHAnsi" w:hAnsiTheme="majorHAnsi"/>
          <w:b/>
          <w:i/>
        </w:rPr>
        <w:tab/>
      </w:r>
    </w:p>
    <w:p w:rsidR="000F5547" w:rsidRDefault="000F5547" w:rsidP="000F5547">
      <w:pPr>
        <w:pStyle w:val="Default"/>
        <w:rPr>
          <w:sz w:val="23"/>
          <w:szCs w:val="23"/>
        </w:rPr>
      </w:pPr>
    </w:p>
    <w:p w:rsidR="000F5547" w:rsidRPr="00C0703B" w:rsidRDefault="000F5547" w:rsidP="000F5547">
      <w:pPr>
        <w:pStyle w:val="Default"/>
        <w:rPr>
          <w:rFonts w:asciiTheme="majorHAnsi" w:hAnsiTheme="majorHAnsi"/>
          <w:sz w:val="23"/>
          <w:szCs w:val="23"/>
        </w:rPr>
      </w:pPr>
      <w:r w:rsidRPr="00C0703B">
        <w:rPr>
          <w:rFonts w:asciiTheme="majorHAnsi" w:hAnsiTheme="majorHAnsi"/>
          <w:sz w:val="23"/>
          <w:szCs w:val="23"/>
        </w:rPr>
        <w:t>Collaboration is an effort increasingly encouraged in the field of education and in the business world.  Collaboration might be defined as the act of “working together, especially in a joint intellectual effort.”</w:t>
      </w:r>
      <w:sdt>
        <w:sdtPr>
          <w:rPr>
            <w:rFonts w:asciiTheme="majorHAnsi" w:hAnsiTheme="majorHAnsi"/>
            <w:sz w:val="23"/>
            <w:szCs w:val="23"/>
          </w:rPr>
          <w:id w:val="-2057758983"/>
          <w:citation/>
        </w:sdtPr>
        <w:sdtEndPr/>
        <w:sdtContent>
          <w:r w:rsidRPr="00C0703B">
            <w:rPr>
              <w:rFonts w:asciiTheme="majorHAnsi" w:hAnsiTheme="majorHAnsi"/>
              <w:sz w:val="23"/>
              <w:szCs w:val="23"/>
            </w:rPr>
            <w:fldChar w:fldCharType="begin"/>
          </w:r>
          <w:r w:rsidRPr="00C0703B">
            <w:rPr>
              <w:rFonts w:asciiTheme="majorHAnsi" w:hAnsiTheme="majorHAnsi"/>
              <w:sz w:val="23"/>
              <w:szCs w:val="23"/>
            </w:rPr>
            <w:instrText xml:space="preserve"> CITATION Ame09 \l 1033 </w:instrText>
          </w:r>
          <w:r w:rsidRPr="00C0703B">
            <w:rPr>
              <w:rFonts w:asciiTheme="majorHAnsi" w:hAnsiTheme="majorHAnsi"/>
              <w:sz w:val="23"/>
              <w:szCs w:val="23"/>
            </w:rPr>
            <w:fldChar w:fldCharType="separate"/>
          </w:r>
          <w:r w:rsidRPr="00C0703B">
            <w:rPr>
              <w:rFonts w:asciiTheme="majorHAnsi" w:hAnsiTheme="majorHAnsi"/>
              <w:noProof/>
              <w:sz w:val="23"/>
              <w:szCs w:val="23"/>
            </w:rPr>
            <w:t xml:space="preserve"> (American Heritage Dictionary of the English Language 2009)</w:t>
          </w:r>
          <w:r w:rsidRPr="00C0703B">
            <w:rPr>
              <w:rFonts w:asciiTheme="majorHAnsi" w:hAnsiTheme="majorHAnsi"/>
              <w:sz w:val="23"/>
              <w:szCs w:val="23"/>
            </w:rPr>
            <w:fldChar w:fldCharType="end"/>
          </w:r>
        </w:sdtContent>
      </w:sdt>
    </w:p>
    <w:p w:rsidR="000F5547" w:rsidRPr="00C0703B" w:rsidRDefault="000F5547" w:rsidP="000F5547">
      <w:pPr>
        <w:pStyle w:val="Default"/>
        <w:rPr>
          <w:rFonts w:asciiTheme="majorHAnsi" w:hAnsiTheme="majorHAnsi"/>
          <w:sz w:val="23"/>
          <w:szCs w:val="23"/>
        </w:rPr>
      </w:pPr>
    </w:p>
    <w:p w:rsidR="000F5547" w:rsidRPr="00C0703B" w:rsidRDefault="000F5547" w:rsidP="000F5547">
      <w:pPr>
        <w:pStyle w:val="Default"/>
        <w:rPr>
          <w:rFonts w:asciiTheme="majorHAnsi" w:hAnsiTheme="majorHAnsi"/>
          <w:sz w:val="23"/>
          <w:szCs w:val="23"/>
        </w:rPr>
      </w:pPr>
      <w:r w:rsidRPr="00C0703B">
        <w:rPr>
          <w:rFonts w:asciiTheme="majorHAnsi" w:hAnsiTheme="majorHAnsi"/>
          <w:sz w:val="23"/>
          <w:szCs w:val="23"/>
        </w:rPr>
        <w:t xml:space="preserve">True collaboration involves team members coming together to share their individual skills and resources so that </w:t>
      </w:r>
      <w:r w:rsidR="00C0703B">
        <w:rPr>
          <w:rFonts w:asciiTheme="majorHAnsi" w:hAnsiTheme="majorHAnsi"/>
          <w:sz w:val="23"/>
          <w:szCs w:val="23"/>
        </w:rPr>
        <w:t xml:space="preserve">the </w:t>
      </w:r>
      <w:r w:rsidRPr="00C0703B">
        <w:rPr>
          <w:rFonts w:asciiTheme="majorHAnsi" w:hAnsiTheme="majorHAnsi"/>
          <w:sz w:val="23"/>
          <w:szCs w:val="23"/>
        </w:rPr>
        <w:t>group, and the individuals within that group, meet with the greatest outcome.</w:t>
      </w:r>
    </w:p>
    <w:p w:rsidR="000F5547" w:rsidRPr="00C0703B" w:rsidRDefault="000F5547" w:rsidP="000F5547">
      <w:pPr>
        <w:pStyle w:val="Default"/>
        <w:rPr>
          <w:rFonts w:asciiTheme="majorHAnsi" w:hAnsiTheme="majorHAnsi"/>
          <w:sz w:val="23"/>
          <w:szCs w:val="23"/>
        </w:rPr>
      </w:pPr>
    </w:p>
    <w:p w:rsidR="000F5547" w:rsidRPr="00C0703B" w:rsidRDefault="000F5547" w:rsidP="00C0703B">
      <w:pPr>
        <w:pStyle w:val="Default"/>
        <w:pBdr>
          <w:bottom w:val="single" w:sz="4" w:space="1" w:color="auto"/>
        </w:pBdr>
        <w:rPr>
          <w:rFonts w:asciiTheme="majorHAnsi" w:hAnsiTheme="majorHAnsi"/>
          <w:i/>
          <w:sz w:val="23"/>
          <w:szCs w:val="23"/>
        </w:rPr>
      </w:pPr>
      <w:r w:rsidRPr="00C0703B">
        <w:rPr>
          <w:rFonts w:asciiTheme="majorHAnsi" w:hAnsiTheme="majorHAnsi"/>
          <w:sz w:val="23"/>
          <w:szCs w:val="23"/>
        </w:rPr>
        <w:t>As this mindset as a backdrop, you will be assigned a team to develop a comparative essay.  To facilitate communication and interaction, each group will establish a Google Doc that all group members will access as well as the teacher</w:t>
      </w:r>
      <w:r w:rsidRPr="00C0703B">
        <w:rPr>
          <w:rFonts w:asciiTheme="majorHAnsi" w:hAnsiTheme="majorHAnsi"/>
          <w:i/>
          <w:sz w:val="23"/>
          <w:szCs w:val="23"/>
        </w:rPr>
        <w:t>. (Don’t forget to use the “share” function to meet this requirement.)</w:t>
      </w:r>
    </w:p>
    <w:p w:rsidR="000F5547" w:rsidRDefault="000F5547" w:rsidP="000F5547">
      <w:pPr>
        <w:pStyle w:val="Default"/>
        <w:rPr>
          <w:rFonts w:asciiTheme="majorHAnsi" w:hAnsiTheme="majorHAnsi"/>
          <w:sz w:val="23"/>
          <w:szCs w:val="23"/>
        </w:rPr>
      </w:pPr>
    </w:p>
    <w:p w:rsidR="00C0703B" w:rsidRPr="00C0703B" w:rsidRDefault="00C0703B" w:rsidP="000F5547">
      <w:pPr>
        <w:pStyle w:val="Default"/>
        <w:rPr>
          <w:rFonts w:asciiTheme="majorHAnsi" w:hAnsiTheme="majorHAnsi"/>
          <w:b/>
          <w:i/>
          <w:sz w:val="23"/>
          <w:szCs w:val="23"/>
        </w:rPr>
      </w:pPr>
      <w:r w:rsidRPr="00C0703B">
        <w:rPr>
          <w:rFonts w:asciiTheme="majorHAnsi" w:hAnsiTheme="majorHAnsi"/>
          <w:b/>
          <w:i/>
          <w:sz w:val="23"/>
          <w:szCs w:val="23"/>
        </w:rPr>
        <w:t>Task…</w:t>
      </w:r>
    </w:p>
    <w:p w:rsidR="00C0703B" w:rsidRDefault="00C0703B" w:rsidP="000F5547">
      <w:pPr>
        <w:pStyle w:val="Default"/>
        <w:rPr>
          <w:rFonts w:asciiTheme="majorHAnsi" w:hAnsiTheme="majorHAnsi"/>
          <w:sz w:val="23"/>
          <w:szCs w:val="23"/>
        </w:rPr>
      </w:pPr>
    </w:p>
    <w:p w:rsidR="00C0703B" w:rsidRDefault="000F5547" w:rsidP="00C0703B">
      <w:pPr>
        <w:pStyle w:val="Default"/>
        <w:numPr>
          <w:ilvl w:val="0"/>
          <w:numId w:val="3"/>
        </w:numPr>
        <w:rPr>
          <w:rFonts w:asciiTheme="majorHAnsi" w:hAnsiTheme="majorHAnsi"/>
          <w:sz w:val="23"/>
          <w:szCs w:val="23"/>
        </w:rPr>
      </w:pPr>
      <w:r w:rsidRPr="00C0703B">
        <w:rPr>
          <w:rFonts w:asciiTheme="majorHAnsi" w:hAnsiTheme="majorHAnsi"/>
          <w:sz w:val="23"/>
          <w:szCs w:val="23"/>
        </w:rPr>
        <w:t xml:space="preserve">Groups will begin by </w:t>
      </w:r>
      <w:r w:rsidR="00DA774A" w:rsidRPr="00C0703B">
        <w:rPr>
          <w:rFonts w:asciiTheme="majorHAnsi" w:hAnsiTheme="majorHAnsi"/>
          <w:sz w:val="23"/>
          <w:szCs w:val="23"/>
        </w:rPr>
        <w:t xml:space="preserve">considering the question and brainstorming initial ideas.  As necessary, teams can conduct additional research to formulate and clearer approach to the question.  </w:t>
      </w:r>
    </w:p>
    <w:p w:rsidR="00C0703B" w:rsidRDefault="00C0703B" w:rsidP="000F5547">
      <w:pPr>
        <w:pStyle w:val="Default"/>
        <w:rPr>
          <w:rFonts w:asciiTheme="majorHAnsi" w:hAnsiTheme="majorHAnsi"/>
          <w:sz w:val="23"/>
          <w:szCs w:val="23"/>
        </w:rPr>
      </w:pPr>
    </w:p>
    <w:p w:rsidR="00DA774A" w:rsidRDefault="00DA774A" w:rsidP="00C0703B">
      <w:pPr>
        <w:pStyle w:val="Default"/>
        <w:numPr>
          <w:ilvl w:val="0"/>
          <w:numId w:val="3"/>
        </w:numPr>
        <w:rPr>
          <w:rFonts w:asciiTheme="majorHAnsi" w:hAnsiTheme="majorHAnsi"/>
          <w:sz w:val="23"/>
          <w:szCs w:val="23"/>
        </w:rPr>
      </w:pPr>
      <w:r w:rsidRPr="00C0703B">
        <w:rPr>
          <w:rFonts w:asciiTheme="majorHAnsi" w:hAnsiTheme="majorHAnsi"/>
          <w:sz w:val="23"/>
          <w:szCs w:val="23"/>
        </w:rPr>
        <w:t xml:space="preserve">Members should then create a thesis which meets the task and that aims toward the “expanded core” requirement.  </w:t>
      </w:r>
    </w:p>
    <w:p w:rsidR="00C0703B" w:rsidRPr="00C0703B" w:rsidRDefault="00C0703B" w:rsidP="000F5547">
      <w:pPr>
        <w:pStyle w:val="Default"/>
        <w:rPr>
          <w:rFonts w:asciiTheme="majorHAnsi" w:hAnsiTheme="majorHAnsi"/>
          <w:sz w:val="23"/>
          <w:szCs w:val="23"/>
        </w:rPr>
      </w:pPr>
    </w:p>
    <w:p w:rsidR="00DA774A" w:rsidRPr="00C0703B" w:rsidRDefault="00C0703B" w:rsidP="00C0703B">
      <w:pPr>
        <w:pStyle w:val="Default"/>
        <w:numPr>
          <w:ilvl w:val="0"/>
          <w:numId w:val="3"/>
        </w:numPr>
        <w:rPr>
          <w:rFonts w:asciiTheme="majorHAnsi" w:hAnsiTheme="majorHAnsi"/>
          <w:sz w:val="23"/>
          <w:szCs w:val="23"/>
        </w:rPr>
      </w:pPr>
      <w:r>
        <w:rPr>
          <w:rFonts w:asciiTheme="majorHAnsi" w:hAnsiTheme="majorHAnsi"/>
          <w:sz w:val="23"/>
          <w:szCs w:val="23"/>
        </w:rPr>
        <w:t>Then, groups</w:t>
      </w:r>
      <w:r w:rsidR="00DA774A" w:rsidRPr="00C0703B">
        <w:rPr>
          <w:rFonts w:asciiTheme="majorHAnsi" w:hAnsiTheme="majorHAnsi"/>
          <w:sz w:val="23"/>
          <w:szCs w:val="23"/>
        </w:rPr>
        <w:t xml:space="preserve"> should establish a general organizational plan and divide specific writing tasks.  For example, a group of three might allocate work in the following manner:</w:t>
      </w:r>
    </w:p>
    <w:p w:rsidR="00DA774A" w:rsidRPr="00C0703B" w:rsidRDefault="00DA774A" w:rsidP="000F5547">
      <w:pPr>
        <w:pStyle w:val="Default"/>
        <w:rPr>
          <w:rFonts w:asciiTheme="majorHAnsi" w:hAnsiTheme="majorHAnsi"/>
          <w:sz w:val="23"/>
          <w:szCs w:val="23"/>
        </w:rPr>
      </w:pPr>
    </w:p>
    <w:p w:rsidR="00DA774A" w:rsidRPr="00C0703B" w:rsidRDefault="00DA774A" w:rsidP="00C0703B">
      <w:pPr>
        <w:pStyle w:val="Default"/>
        <w:numPr>
          <w:ilvl w:val="0"/>
          <w:numId w:val="2"/>
        </w:numPr>
        <w:rPr>
          <w:rFonts w:asciiTheme="majorHAnsi" w:hAnsiTheme="majorHAnsi"/>
          <w:sz w:val="23"/>
          <w:szCs w:val="23"/>
        </w:rPr>
      </w:pPr>
      <w:r w:rsidRPr="00C0703B">
        <w:rPr>
          <w:rFonts w:asciiTheme="majorHAnsi" w:hAnsiTheme="majorHAnsi"/>
          <w:sz w:val="23"/>
          <w:szCs w:val="23"/>
        </w:rPr>
        <w:t>Student #1 Introduction and Conclusion paragraphs</w:t>
      </w:r>
    </w:p>
    <w:p w:rsidR="00DA774A" w:rsidRPr="00C0703B" w:rsidRDefault="00DA774A" w:rsidP="00C0703B">
      <w:pPr>
        <w:pStyle w:val="Default"/>
        <w:numPr>
          <w:ilvl w:val="0"/>
          <w:numId w:val="2"/>
        </w:numPr>
        <w:rPr>
          <w:rFonts w:asciiTheme="majorHAnsi" w:hAnsiTheme="majorHAnsi"/>
          <w:sz w:val="23"/>
          <w:szCs w:val="23"/>
        </w:rPr>
      </w:pPr>
      <w:r w:rsidRPr="00C0703B">
        <w:rPr>
          <w:rFonts w:asciiTheme="majorHAnsi" w:hAnsiTheme="majorHAnsi"/>
          <w:sz w:val="23"/>
          <w:szCs w:val="23"/>
        </w:rPr>
        <w:t>Student # 2 Similarities paragraph</w:t>
      </w:r>
    </w:p>
    <w:p w:rsidR="00DA774A" w:rsidRPr="00C0703B" w:rsidRDefault="00DA774A" w:rsidP="00C0703B">
      <w:pPr>
        <w:pStyle w:val="Default"/>
        <w:numPr>
          <w:ilvl w:val="0"/>
          <w:numId w:val="2"/>
        </w:numPr>
        <w:rPr>
          <w:rFonts w:asciiTheme="majorHAnsi" w:hAnsiTheme="majorHAnsi"/>
          <w:sz w:val="23"/>
          <w:szCs w:val="23"/>
        </w:rPr>
      </w:pPr>
      <w:r w:rsidRPr="00C0703B">
        <w:rPr>
          <w:rFonts w:asciiTheme="majorHAnsi" w:hAnsiTheme="majorHAnsi"/>
          <w:sz w:val="23"/>
          <w:szCs w:val="23"/>
        </w:rPr>
        <w:t>Student# 3 Differences paragraph</w:t>
      </w:r>
    </w:p>
    <w:p w:rsidR="00DA774A" w:rsidRPr="00C0703B" w:rsidRDefault="00DA774A" w:rsidP="000F5547">
      <w:pPr>
        <w:pStyle w:val="Default"/>
        <w:rPr>
          <w:rFonts w:asciiTheme="majorHAnsi" w:hAnsiTheme="majorHAnsi"/>
          <w:sz w:val="23"/>
          <w:szCs w:val="23"/>
        </w:rPr>
      </w:pPr>
    </w:p>
    <w:p w:rsidR="00DA774A" w:rsidRPr="00C0703B" w:rsidRDefault="00DA774A" w:rsidP="00C0703B">
      <w:pPr>
        <w:pStyle w:val="Default"/>
        <w:jc w:val="center"/>
        <w:rPr>
          <w:rFonts w:ascii="Franklin Gothic Demi Cond" w:hAnsi="Franklin Gothic Demi Cond"/>
          <w:sz w:val="23"/>
          <w:szCs w:val="23"/>
        </w:rPr>
      </w:pPr>
      <w:r w:rsidRPr="00C0703B">
        <w:rPr>
          <w:rFonts w:ascii="Franklin Gothic Demi Cond" w:hAnsi="Franklin Gothic Demi Cond"/>
          <w:sz w:val="23"/>
          <w:szCs w:val="23"/>
        </w:rPr>
        <w:t>Please be certain that EACH student marks their first and last name at the end of paragraph(s) for which they are responsible.</w:t>
      </w:r>
    </w:p>
    <w:p w:rsidR="000F5547" w:rsidRDefault="000F5547" w:rsidP="000F5547">
      <w:pPr>
        <w:pStyle w:val="Default"/>
        <w:rPr>
          <w:rFonts w:asciiTheme="majorHAnsi" w:hAnsiTheme="majorHAnsi"/>
          <w:sz w:val="23"/>
          <w:szCs w:val="23"/>
        </w:rPr>
      </w:pPr>
    </w:p>
    <w:p w:rsidR="00C0703B" w:rsidRPr="00C0703B" w:rsidRDefault="00C0703B" w:rsidP="000F5547">
      <w:pPr>
        <w:pStyle w:val="Default"/>
        <w:rPr>
          <w:rFonts w:asciiTheme="majorHAnsi" w:hAnsiTheme="majorHAnsi"/>
          <w:b/>
          <w:i/>
          <w:sz w:val="23"/>
          <w:szCs w:val="23"/>
        </w:rPr>
      </w:pPr>
      <w:r w:rsidRPr="00C0703B">
        <w:rPr>
          <w:rFonts w:asciiTheme="majorHAnsi" w:hAnsiTheme="majorHAnsi"/>
          <w:b/>
          <w:i/>
          <w:sz w:val="23"/>
          <w:szCs w:val="23"/>
        </w:rPr>
        <w:t>Reflection and Collaboration…</w:t>
      </w:r>
    </w:p>
    <w:p w:rsidR="00C0703B" w:rsidRPr="00C0703B" w:rsidRDefault="00C0703B" w:rsidP="000F5547">
      <w:pPr>
        <w:pStyle w:val="Default"/>
        <w:rPr>
          <w:rFonts w:asciiTheme="majorHAnsi" w:hAnsiTheme="majorHAnsi"/>
          <w:sz w:val="23"/>
          <w:szCs w:val="23"/>
        </w:rPr>
      </w:pPr>
    </w:p>
    <w:p w:rsidR="00C0703B" w:rsidRDefault="00DA774A" w:rsidP="00C0703B">
      <w:pPr>
        <w:pStyle w:val="Default"/>
        <w:numPr>
          <w:ilvl w:val="0"/>
          <w:numId w:val="3"/>
        </w:numPr>
        <w:rPr>
          <w:rFonts w:asciiTheme="majorHAnsi" w:hAnsiTheme="majorHAnsi"/>
          <w:sz w:val="23"/>
          <w:szCs w:val="23"/>
        </w:rPr>
      </w:pPr>
      <w:r w:rsidRPr="00C0703B">
        <w:rPr>
          <w:rFonts w:asciiTheme="majorHAnsi" w:hAnsiTheme="majorHAnsi"/>
          <w:sz w:val="23"/>
          <w:szCs w:val="23"/>
        </w:rPr>
        <w:t xml:space="preserve">Once the initial essay is complete, please assign each student to “review” the work of another group member.  This should take the form of utilizing the comment feature of Google Docs or, alternatively, writing comments in an alternative font color immediately at the end of the text in question.  </w:t>
      </w:r>
    </w:p>
    <w:p w:rsidR="00C0703B" w:rsidRDefault="00C0703B" w:rsidP="000F5547">
      <w:pPr>
        <w:pStyle w:val="Default"/>
        <w:rPr>
          <w:rFonts w:asciiTheme="majorHAnsi" w:hAnsiTheme="majorHAnsi"/>
          <w:sz w:val="23"/>
          <w:szCs w:val="23"/>
        </w:rPr>
      </w:pPr>
    </w:p>
    <w:p w:rsidR="00DA774A" w:rsidRPr="00C0703B" w:rsidRDefault="00DA774A" w:rsidP="00C0703B">
      <w:pPr>
        <w:pStyle w:val="Default"/>
        <w:jc w:val="center"/>
        <w:rPr>
          <w:rFonts w:ascii="Franklin Gothic Demi Cond" w:hAnsi="Franklin Gothic Demi Cond"/>
          <w:sz w:val="23"/>
          <w:szCs w:val="23"/>
        </w:rPr>
      </w:pPr>
      <w:r w:rsidRPr="00C0703B">
        <w:rPr>
          <w:rFonts w:ascii="Franklin Gothic Demi Cond" w:hAnsi="Franklin Gothic Demi Cond"/>
          <w:sz w:val="23"/>
          <w:szCs w:val="23"/>
        </w:rPr>
        <w:t>Once again, please make certain that EACH student accounts for their comments by including their name with their remarks.</w:t>
      </w:r>
    </w:p>
    <w:p w:rsidR="00C62804" w:rsidRPr="00C0703B" w:rsidRDefault="00C62804" w:rsidP="000F5547">
      <w:pPr>
        <w:pStyle w:val="Default"/>
        <w:rPr>
          <w:rFonts w:asciiTheme="majorHAnsi" w:hAnsiTheme="majorHAnsi"/>
          <w:sz w:val="23"/>
          <w:szCs w:val="23"/>
        </w:rPr>
      </w:pPr>
    </w:p>
    <w:p w:rsidR="00DA774A" w:rsidRPr="00C0703B" w:rsidRDefault="00C62804" w:rsidP="00C0703B">
      <w:pPr>
        <w:pStyle w:val="Default"/>
        <w:ind w:left="720"/>
        <w:rPr>
          <w:rFonts w:asciiTheme="majorHAnsi" w:hAnsiTheme="majorHAnsi"/>
          <w:sz w:val="23"/>
          <w:szCs w:val="23"/>
        </w:rPr>
      </w:pPr>
      <w:r w:rsidRPr="00C0703B">
        <w:rPr>
          <w:rFonts w:asciiTheme="majorHAnsi" w:hAnsiTheme="majorHAnsi"/>
          <w:sz w:val="23"/>
          <w:szCs w:val="23"/>
        </w:rPr>
        <w:lastRenderedPageBreak/>
        <w:t>Be</w:t>
      </w:r>
      <w:r w:rsidR="00DA774A" w:rsidRPr="00C0703B">
        <w:rPr>
          <w:rFonts w:asciiTheme="majorHAnsi" w:hAnsiTheme="majorHAnsi"/>
          <w:sz w:val="23"/>
          <w:szCs w:val="23"/>
        </w:rPr>
        <w:t xml:space="preserve"> certain to review the appropriate rubric before beginning this task and when you reflect upon the group’s efforts.  Comments might take the form of pointing out specific ways that the writing sample met </w:t>
      </w:r>
      <w:r w:rsidRPr="00C0703B">
        <w:rPr>
          <w:rFonts w:asciiTheme="majorHAnsi" w:hAnsiTheme="majorHAnsi"/>
          <w:sz w:val="23"/>
          <w:szCs w:val="23"/>
        </w:rPr>
        <w:t xml:space="preserve">criterion on the rubric.   In addition, observations might give constructive critical feedback as to how the task might have been better met.  </w:t>
      </w:r>
    </w:p>
    <w:p w:rsidR="00C62804" w:rsidRPr="00C0703B" w:rsidRDefault="00C62804" w:rsidP="000F5547">
      <w:pPr>
        <w:pStyle w:val="Default"/>
        <w:rPr>
          <w:rFonts w:asciiTheme="majorHAnsi" w:hAnsiTheme="majorHAnsi"/>
          <w:sz w:val="23"/>
          <w:szCs w:val="23"/>
        </w:rPr>
      </w:pPr>
    </w:p>
    <w:p w:rsidR="00C62804" w:rsidRPr="00C0703B" w:rsidRDefault="00C62804" w:rsidP="00C0703B">
      <w:pPr>
        <w:pStyle w:val="Default"/>
        <w:jc w:val="center"/>
        <w:rPr>
          <w:rFonts w:ascii="Franklin Gothic Demi Cond" w:hAnsi="Franklin Gothic Demi Cond"/>
          <w:sz w:val="23"/>
          <w:szCs w:val="23"/>
        </w:rPr>
      </w:pPr>
      <w:r w:rsidRPr="00C0703B">
        <w:rPr>
          <w:rFonts w:ascii="Franklin Gothic Demi Cond" w:hAnsi="Franklin Gothic Demi Cond"/>
          <w:sz w:val="23"/>
          <w:szCs w:val="23"/>
        </w:rPr>
        <w:t xml:space="preserve">Remember that this </w:t>
      </w:r>
      <w:r w:rsidR="00C0703B" w:rsidRPr="00C0703B">
        <w:rPr>
          <w:rFonts w:ascii="Franklin Gothic Demi Cond" w:hAnsi="Franklin Gothic Demi Cond"/>
          <w:sz w:val="23"/>
          <w:szCs w:val="23"/>
        </w:rPr>
        <w:t>exercise</w:t>
      </w:r>
      <w:r w:rsidRPr="00C0703B">
        <w:rPr>
          <w:rFonts w:ascii="Franklin Gothic Demi Cond" w:hAnsi="Franklin Gothic Demi Cond"/>
          <w:sz w:val="23"/>
          <w:szCs w:val="23"/>
        </w:rPr>
        <w:t xml:space="preserve"> is meant as a learning tool to impro</w:t>
      </w:r>
      <w:r w:rsidR="00C0703B" w:rsidRPr="00C0703B">
        <w:rPr>
          <w:rFonts w:ascii="Franklin Gothic Demi Cond" w:hAnsi="Franklin Gothic Demi Cond"/>
          <w:sz w:val="23"/>
          <w:szCs w:val="23"/>
        </w:rPr>
        <w:t xml:space="preserve">ve upon </w:t>
      </w:r>
      <w:r w:rsidRPr="00C0703B">
        <w:rPr>
          <w:rFonts w:ascii="Franklin Gothic Demi Cond" w:hAnsi="Franklin Gothic Demi Cond"/>
          <w:sz w:val="23"/>
          <w:szCs w:val="23"/>
        </w:rPr>
        <w:t xml:space="preserve">writing skills.  Please </w:t>
      </w:r>
      <w:r w:rsidR="00C0703B" w:rsidRPr="00C0703B">
        <w:rPr>
          <w:rFonts w:ascii="Franklin Gothic Demi Cond" w:hAnsi="Franklin Gothic Demi Cond"/>
          <w:sz w:val="23"/>
          <w:szCs w:val="23"/>
        </w:rPr>
        <w:t>be thoughtful in your comments to achieve this end!!!</w:t>
      </w:r>
    </w:p>
    <w:p w:rsidR="00DA774A" w:rsidRPr="00C0703B" w:rsidRDefault="00DA774A" w:rsidP="000F5547">
      <w:pPr>
        <w:pStyle w:val="Default"/>
        <w:rPr>
          <w:rFonts w:asciiTheme="majorHAnsi" w:hAnsiTheme="majorHAnsi"/>
          <w:sz w:val="23"/>
          <w:szCs w:val="23"/>
        </w:rPr>
      </w:pPr>
    </w:p>
    <w:p w:rsidR="009F3EC6" w:rsidRDefault="009F3EC6" w:rsidP="00C0703B">
      <w:pPr>
        <w:pStyle w:val="Default"/>
        <w:rPr>
          <w:rFonts w:asciiTheme="majorHAnsi" w:hAnsiTheme="majorHAnsi"/>
        </w:rPr>
      </w:pPr>
    </w:p>
    <w:p w:rsidR="00C0703B" w:rsidRPr="00C0703B" w:rsidRDefault="00C0703B" w:rsidP="00C0703B">
      <w:pPr>
        <w:pStyle w:val="Default"/>
        <w:rPr>
          <w:rFonts w:asciiTheme="majorHAnsi" w:hAnsiTheme="majorHAnsi"/>
          <w:b/>
          <w:i/>
        </w:rPr>
      </w:pPr>
      <w:r w:rsidRPr="00C0703B">
        <w:rPr>
          <w:rFonts w:asciiTheme="majorHAnsi" w:hAnsiTheme="majorHAnsi"/>
          <w:b/>
          <w:i/>
        </w:rPr>
        <w:t>Question…</w:t>
      </w:r>
    </w:p>
    <w:p w:rsidR="00C0703B" w:rsidRDefault="00C0703B" w:rsidP="00C0703B">
      <w:pPr>
        <w:pStyle w:val="Default"/>
        <w:rPr>
          <w:rFonts w:asciiTheme="majorHAnsi" w:hAnsiTheme="majorHAnsi"/>
        </w:rPr>
      </w:pPr>
    </w:p>
    <w:p w:rsidR="00C0703B" w:rsidRPr="00C0703B" w:rsidRDefault="00C0703B" w:rsidP="00C0703B">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C0703B">
        <w:rPr>
          <w:rFonts w:asciiTheme="majorHAnsi" w:hAnsiTheme="majorHAnsi"/>
        </w:rPr>
        <w:t xml:space="preserve">Compare </w:t>
      </w:r>
      <w:bookmarkStart w:id="0" w:name="_GoBack"/>
      <w:bookmarkEnd w:id="0"/>
      <w:r w:rsidR="008A5D9A">
        <w:rPr>
          <w:rFonts w:asciiTheme="majorHAnsi" w:hAnsiTheme="majorHAnsi"/>
        </w:rPr>
        <w:t>Russian serfdom with the practice of Slavery in the Americas in the period b</w:t>
      </w:r>
      <w:r w:rsidRPr="00C0703B">
        <w:rPr>
          <w:rFonts w:asciiTheme="majorHAnsi" w:hAnsiTheme="majorHAnsi"/>
        </w:rPr>
        <w:t>etween 1450 and 1750.</w:t>
      </w:r>
    </w:p>
    <w:sectPr w:rsidR="00C0703B" w:rsidRPr="00C0703B" w:rsidSect="000F55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47" w:rsidRDefault="000F5547" w:rsidP="000F5547">
      <w:r>
        <w:separator/>
      </w:r>
    </w:p>
  </w:endnote>
  <w:endnote w:type="continuationSeparator" w:id="0">
    <w:p w:rsidR="000F5547" w:rsidRDefault="000F5547" w:rsidP="000F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doni MT">
    <w:altName w:val="Bodoni"/>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26"/>
      <w:gridCol w:w="3464"/>
    </w:tblGrid>
    <w:tr w:rsidR="000F5547">
      <w:tc>
        <w:tcPr>
          <w:tcW w:w="0" w:type="auto"/>
        </w:tcPr>
        <w:p w:rsidR="000F5547" w:rsidRDefault="000F5547">
          <w:pPr>
            <w:pStyle w:val="Footer"/>
          </w:pPr>
          <w:r>
            <w:rPr>
              <w:noProof/>
            </w:rPr>
            <mc:AlternateContent>
              <mc:Choice Requires="wpg">
                <w:drawing>
                  <wp:inline distT="0" distB="0" distL="0" distR="0">
                    <wp:extent cx="495300" cy="481965"/>
                    <wp:effectExtent l="0" t="0" r="19050" b="13335"/>
                    <wp:docPr id="1"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2"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UMUA&#10;AADaAAAADwAAAGRycy9kb3ducmV2LnhtbESPQWvCQBSE70L/w/IKvUizMYiU1I2U2kIVFJoqxdsj&#10;+5qEZt+G7Ebjv3cFweMwM98w88VgGnGkztWWFUyiGARxYXXNpYLdz+fzCwjnkTU2lknBmRwssofR&#10;HFNtT/xNx9yXIkDYpaig8r5NpXRFRQZdZFvi4P3ZzqAPsiul7vAU4KaRSRzPpMGaw0KFLb1XVPzn&#10;vVHQJ9OP/eFcjDdlvFz/+rw/rFdbpZ4eh7dXEJ4Gfw/f2l9aQQLXK+EG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X5QxQAAANoAAAAPAAAAAAAAAAAAAAAAAJgCAABkcnMv&#10;ZG93bnJldi54bWxQSwUGAAAAAAQABAD1AAAAigM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yhr8A&#10;AADaAAAADwAAAGRycy9kb3ducmV2LnhtbESPzYoCMRCE74LvEFrwphkVRGeNIrss7G39Y8/NpJ0M&#10;TjrDpNXx7TeC4LGoqq+o1abztbpRG6vABibjDBRxEWzFpYHT8Xu0ABUF2WIdmAw8KMJm3e+tMLfh&#10;znu6HaRUCcIxRwNOpMm1joUjj3EcGuLknUPrUZJsS21bvCe4r/U0y+baY8VpwWFDn46Ky+HqDSz3&#10;/u+0Xf5+SRd2ThJBZpPamOGg236AEurkHX61f6yBGTyvpBu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VXKGvwAAANoAAAAPAAAAAAAAAAAAAAAAAJgCAABkcnMvZG93bnJl&#10;di54bWxQSwUGAAAAAAQABAD1AAAAhA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Dv8UA&#10;AADaAAAADwAAAGRycy9kb3ducmV2LnhtbESPQWvCQBSE74L/YXmCF6mbihRJ3QRpK7SChcYW8fbI&#10;PpNg9m3IbjT+e7cgeBxm5htmmfamFmdqXWVZwfM0AkGcW11xoeB3t35agHAeWWNtmRRcyUGaDAdL&#10;jLW98A+dM1+IAGEXo4LS+yaW0uUlGXRT2xAH72hbgz7ItpC6xUuAm1rOouhFGqw4LJTY0FtJ+Snr&#10;jIJuNv/4O1zzybaI3jd7n3WHzde3UuNRv3oF4an3j/C9/akVzOH/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EO/xQAAANoAAAAPAAAAAAAAAAAAAAAAAJgCAABkcnMv&#10;ZG93bnJldi54bWxQSwUGAAAAAAQABAD1AAAAigMAAAAA&#10;" fillcolor="#bfbfbf [2412]" strokecolor="white" strokeweight="1pt">
                      <v:fill opacity="32896f"/>
                      <v:shadow color="#d8d8d8" offset="3pt,3pt"/>
                    </v:rect>
                    <w10:anchorlock/>
                  </v:group>
                </w:pict>
              </mc:Fallback>
            </mc:AlternateContent>
          </w:r>
        </w:p>
      </w:tc>
      <w:tc>
        <w:tcPr>
          <w:tcW w:w="0" w:type="auto"/>
        </w:tcPr>
        <w:p w:rsidR="000F5547" w:rsidRDefault="008A5D9A" w:rsidP="000F5547">
          <w:pPr>
            <w:pStyle w:val="Footer"/>
          </w:pPr>
          <w:sdt>
            <w:sdtPr>
              <w:alias w:val="Company"/>
              <w:id w:val="76311665"/>
              <w:dataBinding w:prefixMappings="xmlns:ns0='http://schemas.openxmlformats.org/officeDocument/2006/extended-properties'" w:xpath="/ns0:Properties[1]/ns0:Company[1]" w:storeItemID="{6668398D-A668-4E3E-A5EB-62B293D839F1}"/>
              <w:text/>
            </w:sdtPr>
            <w:sdtEndPr/>
            <w:sdtContent>
              <w:r w:rsidR="000F5547">
                <w:t>AP World History</w:t>
              </w:r>
            </w:sdtContent>
          </w:sdt>
          <w:r w:rsidR="000F5547">
            <w:t xml:space="preserve"> | Carroll/Smith</w:t>
          </w:r>
        </w:p>
      </w:tc>
    </w:tr>
  </w:tbl>
  <w:p w:rsidR="000F5547" w:rsidRDefault="000F5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47" w:rsidRDefault="000F5547" w:rsidP="000F5547">
      <w:r>
        <w:separator/>
      </w:r>
    </w:p>
  </w:footnote>
  <w:footnote w:type="continuationSeparator" w:id="0">
    <w:p w:rsidR="000F5547" w:rsidRDefault="000F5547" w:rsidP="000F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D72"/>
    <w:multiLevelType w:val="hybridMultilevel"/>
    <w:tmpl w:val="09E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265E"/>
    <w:multiLevelType w:val="hybridMultilevel"/>
    <w:tmpl w:val="4750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819CD"/>
    <w:multiLevelType w:val="hybridMultilevel"/>
    <w:tmpl w:val="01C2EE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427CD9"/>
    <w:multiLevelType w:val="hybridMultilevel"/>
    <w:tmpl w:val="CA4A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47"/>
    <w:rsid w:val="000F5547"/>
    <w:rsid w:val="008A5D9A"/>
    <w:rsid w:val="009F3EC6"/>
    <w:rsid w:val="00B221EE"/>
    <w:rsid w:val="00C0703B"/>
    <w:rsid w:val="00C62804"/>
    <w:rsid w:val="00DA7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547"/>
    <w:pPr>
      <w:autoSpaceDE w:val="0"/>
      <w:autoSpaceDN w:val="0"/>
      <w:adjustRightInd w:val="0"/>
    </w:pPr>
    <w:rPr>
      <w:rFonts w:ascii="Bodoni MT" w:hAnsi="Bodoni MT" w:cs="Bodoni MT"/>
      <w:color w:val="000000"/>
      <w:sz w:val="24"/>
      <w:szCs w:val="24"/>
    </w:rPr>
  </w:style>
  <w:style w:type="paragraph" w:styleId="Header">
    <w:name w:val="header"/>
    <w:basedOn w:val="Normal"/>
    <w:link w:val="HeaderChar"/>
    <w:rsid w:val="000F5547"/>
    <w:pPr>
      <w:tabs>
        <w:tab w:val="center" w:pos="4680"/>
        <w:tab w:val="right" w:pos="9360"/>
      </w:tabs>
    </w:pPr>
  </w:style>
  <w:style w:type="character" w:customStyle="1" w:styleId="HeaderChar">
    <w:name w:val="Header Char"/>
    <w:basedOn w:val="DefaultParagraphFont"/>
    <w:link w:val="Header"/>
    <w:rsid w:val="000F5547"/>
    <w:rPr>
      <w:sz w:val="24"/>
      <w:szCs w:val="24"/>
    </w:rPr>
  </w:style>
  <w:style w:type="paragraph" w:styleId="Footer">
    <w:name w:val="footer"/>
    <w:basedOn w:val="Normal"/>
    <w:link w:val="FooterChar"/>
    <w:uiPriority w:val="99"/>
    <w:rsid w:val="000F5547"/>
    <w:pPr>
      <w:tabs>
        <w:tab w:val="center" w:pos="4680"/>
        <w:tab w:val="right" w:pos="9360"/>
      </w:tabs>
    </w:pPr>
  </w:style>
  <w:style w:type="character" w:customStyle="1" w:styleId="FooterChar">
    <w:name w:val="Footer Char"/>
    <w:basedOn w:val="DefaultParagraphFont"/>
    <w:link w:val="Footer"/>
    <w:uiPriority w:val="99"/>
    <w:rsid w:val="000F5547"/>
    <w:rPr>
      <w:sz w:val="24"/>
      <w:szCs w:val="24"/>
    </w:rPr>
  </w:style>
  <w:style w:type="paragraph" w:styleId="BalloonText">
    <w:name w:val="Balloon Text"/>
    <w:basedOn w:val="Normal"/>
    <w:link w:val="BalloonTextChar"/>
    <w:rsid w:val="000F5547"/>
    <w:rPr>
      <w:rFonts w:ascii="Tahoma" w:hAnsi="Tahoma" w:cs="Tahoma"/>
      <w:sz w:val="16"/>
      <w:szCs w:val="16"/>
    </w:rPr>
  </w:style>
  <w:style w:type="character" w:customStyle="1" w:styleId="BalloonTextChar">
    <w:name w:val="Balloon Text Char"/>
    <w:basedOn w:val="DefaultParagraphFont"/>
    <w:link w:val="BalloonText"/>
    <w:rsid w:val="000F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547"/>
    <w:pPr>
      <w:autoSpaceDE w:val="0"/>
      <w:autoSpaceDN w:val="0"/>
      <w:adjustRightInd w:val="0"/>
    </w:pPr>
    <w:rPr>
      <w:rFonts w:ascii="Bodoni MT" w:hAnsi="Bodoni MT" w:cs="Bodoni MT"/>
      <w:color w:val="000000"/>
      <w:sz w:val="24"/>
      <w:szCs w:val="24"/>
    </w:rPr>
  </w:style>
  <w:style w:type="paragraph" w:styleId="Header">
    <w:name w:val="header"/>
    <w:basedOn w:val="Normal"/>
    <w:link w:val="HeaderChar"/>
    <w:rsid w:val="000F5547"/>
    <w:pPr>
      <w:tabs>
        <w:tab w:val="center" w:pos="4680"/>
        <w:tab w:val="right" w:pos="9360"/>
      </w:tabs>
    </w:pPr>
  </w:style>
  <w:style w:type="character" w:customStyle="1" w:styleId="HeaderChar">
    <w:name w:val="Header Char"/>
    <w:basedOn w:val="DefaultParagraphFont"/>
    <w:link w:val="Header"/>
    <w:rsid w:val="000F5547"/>
    <w:rPr>
      <w:sz w:val="24"/>
      <w:szCs w:val="24"/>
    </w:rPr>
  </w:style>
  <w:style w:type="paragraph" w:styleId="Footer">
    <w:name w:val="footer"/>
    <w:basedOn w:val="Normal"/>
    <w:link w:val="FooterChar"/>
    <w:uiPriority w:val="99"/>
    <w:rsid w:val="000F5547"/>
    <w:pPr>
      <w:tabs>
        <w:tab w:val="center" w:pos="4680"/>
        <w:tab w:val="right" w:pos="9360"/>
      </w:tabs>
    </w:pPr>
  </w:style>
  <w:style w:type="character" w:customStyle="1" w:styleId="FooterChar">
    <w:name w:val="Footer Char"/>
    <w:basedOn w:val="DefaultParagraphFont"/>
    <w:link w:val="Footer"/>
    <w:uiPriority w:val="99"/>
    <w:rsid w:val="000F5547"/>
    <w:rPr>
      <w:sz w:val="24"/>
      <w:szCs w:val="24"/>
    </w:rPr>
  </w:style>
  <w:style w:type="paragraph" w:styleId="BalloonText">
    <w:name w:val="Balloon Text"/>
    <w:basedOn w:val="Normal"/>
    <w:link w:val="BalloonTextChar"/>
    <w:rsid w:val="000F5547"/>
    <w:rPr>
      <w:rFonts w:ascii="Tahoma" w:hAnsi="Tahoma" w:cs="Tahoma"/>
      <w:sz w:val="16"/>
      <w:szCs w:val="16"/>
    </w:rPr>
  </w:style>
  <w:style w:type="character" w:customStyle="1" w:styleId="BalloonTextChar">
    <w:name w:val="Balloon Text Char"/>
    <w:basedOn w:val="DefaultParagraphFont"/>
    <w:link w:val="BalloonText"/>
    <w:rsid w:val="000F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Ame09</b:Tag>
    <b:SourceType>InternetSite</b:SourceType>
    <b:Guid>{F13E7AFC-F7F0-470C-9EC6-5C46FE9E7E59}</b:Guid>
    <b:Year>2009</b:Year>
    <b:InternetSiteTitle>American Heritage Dictionary of the English Language</b:InternetSiteTitle>
    <b:YearAccessed>2013</b:YearAccessed>
    <b:MonthAccessed>10</b:MonthAccessed>
    <b:DayAccessed>25</b:DayAccessed>
    <b:URL>http://www.thefreedictionary.com/collaboration</b:URL>
    <b:RefOrder>1</b:RefOrder>
  </b:Source>
</b:Sources>
</file>

<file path=customXml/itemProps1.xml><?xml version="1.0" encoding="utf-8"?>
<ds:datastoreItem xmlns:ds="http://schemas.openxmlformats.org/officeDocument/2006/customXml" ds:itemID="{9F55C25B-F948-46E5-B952-B72B3566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5819E147.dotm</Template>
  <TotalTime>1</TotalTime>
  <Pages>2</Pages>
  <Words>411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 World History</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2013-10-25T18:59:00Z</dcterms:created>
  <dcterms:modified xsi:type="dcterms:W3CDTF">2013-11-18T17:57:00Z</dcterms:modified>
</cp:coreProperties>
</file>