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571" w:rsidRDefault="00D30571" w:rsidP="00D30571"/>
    <w:p w:rsidR="00D30571" w:rsidRPr="00D30571" w:rsidRDefault="00D30571" w:rsidP="00D30571">
      <w:pPr>
        <w:rPr>
          <w:sz w:val="28"/>
        </w:rPr>
      </w:pPr>
      <w:r w:rsidRPr="00D30571">
        <w:rPr>
          <w:sz w:val="28"/>
        </w:rPr>
        <w:t>Note from Ms. Parker-Hennion regarding completion of Library Orientation Activities:</w:t>
      </w:r>
    </w:p>
    <w:p w:rsidR="00D30571" w:rsidRDefault="00D30571" w:rsidP="00D30571"/>
    <w:p w:rsidR="00D30571" w:rsidRDefault="00D30571" w:rsidP="00D30571">
      <w:r>
        <w:t>My expectation is that they will complete the activities</w:t>
      </w:r>
      <w:r>
        <w:t xml:space="preserve"> on the activity sheet and put all the materials (</w:t>
      </w:r>
      <w:r>
        <w:t xml:space="preserve">with their names on everything) in their folders to return to me </w:t>
      </w:r>
      <w:r w:rsidRPr="00D30571">
        <w:rPr>
          <w:u w:val="single"/>
        </w:rPr>
        <w:t xml:space="preserve">by </w:t>
      </w:r>
      <w:r w:rsidRPr="00D30571">
        <w:rPr>
          <w:u w:val="single"/>
        </w:rPr>
        <w:t>Friday</w:t>
      </w:r>
      <w:r>
        <w:t>– including:</w:t>
      </w:r>
    </w:p>
    <w:p w:rsidR="00D30571" w:rsidRDefault="00D30571" w:rsidP="00D30571">
      <w:pPr>
        <w:pStyle w:val="ListParagraph"/>
        <w:numPr>
          <w:ilvl w:val="0"/>
          <w:numId w:val="1"/>
        </w:numPr>
      </w:pPr>
      <w:r>
        <w:t>the gray sheet about the databases</w:t>
      </w:r>
    </w:p>
    <w:p w:rsidR="00D30571" w:rsidRDefault="00D30571" w:rsidP="00D30571">
      <w:pPr>
        <w:pStyle w:val="ListParagraph"/>
        <w:numPr>
          <w:ilvl w:val="0"/>
          <w:numId w:val="1"/>
        </w:numPr>
      </w:pPr>
      <w:r>
        <w:t xml:space="preserve">a </w:t>
      </w:r>
      <w:proofErr w:type="spellStart"/>
      <w:r>
        <w:t>Turabian</w:t>
      </w:r>
      <w:proofErr w:type="spellEnd"/>
      <w:r>
        <w:t xml:space="preserve">/Chicago style works cited of the 3 articles they found about women in Ancient Egypt,  </w:t>
      </w:r>
    </w:p>
    <w:p w:rsidR="00D30571" w:rsidRDefault="00D30571" w:rsidP="00D30571">
      <w:pPr>
        <w:pStyle w:val="ListParagraph"/>
        <w:numPr>
          <w:ilvl w:val="0"/>
          <w:numId w:val="1"/>
        </w:numPr>
      </w:pPr>
      <w:r>
        <w:t>Index cards (or just plain paper is fine) filled out for the optional activity or activities  (2 of those if they didn’t do the Amazing Race)</w:t>
      </w:r>
      <w:r>
        <w:t xml:space="preserve"> </w:t>
      </w:r>
      <w:r>
        <w:t xml:space="preserve">and </w:t>
      </w:r>
    </w:p>
    <w:p w:rsidR="00D30571" w:rsidRDefault="00D30571" w:rsidP="00D30571">
      <w:pPr>
        <w:pStyle w:val="ListParagraph"/>
        <w:numPr>
          <w:ilvl w:val="0"/>
          <w:numId w:val="2"/>
        </w:numPr>
      </w:pPr>
      <w:proofErr w:type="gramStart"/>
      <w:r>
        <w:t>FINALLY  (</w:t>
      </w:r>
      <w:proofErr w:type="gramEnd"/>
      <w:r>
        <w:t xml:space="preserve">online) to fill out the assignment form on the FAQ page that includes 10 FAQ’s (if working with a group) or 3 if working individually.  </w:t>
      </w:r>
    </w:p>
    <w:p w:rsidR="00D30571" w:rsidRDefault="00D30571" w:rsidP="00D30571">
      <w:pPr>
        <w:pStyle w:val="ListParagraph"/>
        <w:numPr>
          <w:ilvl w:val="0"/>
          <w:numId w:val="2"/>
        </w:numPr>
      </w:pPr>
    </w:p>
    <w:p w:rsidR="00D30571" w:rsidRDefault="00D30571" w:rsidP="00D30571">
      <w:r>
        <w:t>The FAQ’s should be created in “word” and uploaded to me on that assignment form on the FAQ page.  The FAQ should include the answer to the question and will become – when I compile the whole 9</w:t>
      </w:r>
      <w:r>
        <w:rPr>
          <w:vertAlign w:val="superscript"/>
        </w:rPr>
        <w:t>th</w:t>
      </w:r>
      <w:r>
        <w:t xml:space="preserve"> grade’s FAQ’s – the library’s FAQ page!!!!</w:t>
      </w:r>
      <w:r>
        <w:t xml:space="preserve"> :) </w:t>
      </w:r>
      <w:bookmarkStart w:id="0" w:name="_GoBack"/>
      <w:bookmarkEnd w:id="0"/>
    </w:p>
    <w:p w:rsidR="00987635" w:rsidRDefault="00987635"/>
    <w:sectPr w:rsidR="00987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F6DEB"/>
    <w:multiLevelType w:val="hybridMultilevel"/>
    <w:tmpl w:val="1F1CE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2D9385F"/>
    <w:multiLevelType w:val="hybridMultilevel"/>
    <w:tmpl w:val="C4323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571"/>
    <w:rsid w:val="00987635"/>
    <w:rsid w:val="00D30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71"/>
    <w:pPr>
      <w:spacing w:after="0" w:line="240" w:lineRule="auto"/>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57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71"/>
    <w:pPr>
      <w:spacing w:after="0" w:line="240" w:lineRule="auto"/>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57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1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CC71D376.dotm</Template>
  <TotalTime>4</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South Orangetown School District</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cp:revision>
  <dcterms:created xsi:type="dcterms:W3CDTF">2013-10-30T12:24:00Z</dcterms:created>
  <dcterms:modified xsi:type="dcterms:W3CDTF">2013-10-30T12:28:00Z</dcterms:modified>
</cp:coreProperties>
</file>